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41" w:rsidRDefault="008A7C41" w:rsidP="008A7C41">
      <w:pPr>
        <w:jc w:val="center"/>
        <w:rPr>
          <w:b/>
        </w:rPr>
      </w:pPr>
      <w:r>
        <w:rPr>
          <w:b/>
        </w:rPr>
        <w:t>ОБРАБОТКА ПАНЕЛИ «СТРОПАН»</w:t>
      </w:r>
    </w:p>
    <w:p w:rsidR="008A7C41" w:rsidRDefault="008A7C41" w:rsidP="008A7C41">
      <w:pPr>
        <w:jc w:val="center"/>
        <w:rPr>
          <w:b/>
          <w:color w:val="FF0000"/>
          <w:u w:val="single"/>
        </w:rPr>
      </w:pPr>
    </w:p>
    <w:p w:rsidR="008A7C41" w:rsidRDefault="008A7C41" w:rsidP="008A7C41">
      <w:pPr>
        <w:pStyle w:val="a5"/>
        <w:ind w:firstLine="720"/>
        <w:jc w:val="both"/>
      </w:pPr>
      <w:r>
        <w:t>КАК НАРЕЗАТЬ ПАНЕЛЬ В РАЗМЕР</w:t>
      </w:r>
    </w:p>
    <w:p w:rsidR="008A7C41" w:rsidRDefault="008A7C41" w:rsidP="008A7C41">
      <w:pPr>
        <w:pStyle w:val="a5"/>
        <w:ind w:firstLine="720"/>
        <w:jc w:val="both"/>
      </w:pPr>
    </w:p>
    <w:tbl>
      <w:tblPr>
        <w:tblW w:w="0" w:type="auto"/>
        <w:tblLayout w:type="fixed"/>
        <w:tblLook w:val="0000"/>
      </w:tblPr>
      <w:tblGrid>
        <w:gridCol w:w="2952"/>
        <w:gridCol w:w="2952"/>
        <w:gridCol w:w="2952"/>
      </w:tblGrid>
      <w:tr w:rsidR="008A7C41" w:rsidTr="00E40414">
        <w:tc>
          <w:tcPr>
            <w:tcW w:w="2952" w:type="dxa"/>
          </w:tcPr>
          <w:p w:rsidR="008A7C41" w:rsidRDefault="008A7C41" w:rsidP="00E404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47775" cy="1066800"/>
                  <wp:effectExtent l="19050" t="0" r="9525" b="0"/>
                  <wp:docPr id="1" name="Рисунок 1" descr="обработ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работк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8A7C41" w:rsidRDefault="008A7C41" w:rsidP="00E404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8725" cy="1066800"/>
                  <wp:effectExtent l="19050" t="0" r="9525" b="0"/>
                  <wp:docPr id="2" name="Рисунок 2" descr="обработк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работк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8A7C41" w:rsidRDefault="008A7C41" w:rsidP="00E404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8725" cy="1076325"/>
                  <wp:effectExtent l="19050" t="0" r="9525" b="0"/>
                  <wp:docPr id="3" name="Рисунок 3" descr="обработка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бработка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7C41" w:rsidRDefault="008A7C41" w:rsidP="008A7C41">
      <w:pPr>
        <w:jc w:val="center"/>
      </w:pPr>
    </w:p>
    <w:p w:rsidR="008A7C41" w:rsidRDefault="008A7C41" w:rsidP="008A7C41">
      <w:pPr>
        <w:pStyle w:val="31"/>
      </w:pPr>
      <w:r>
        <w:t xml:space="preserve">Однородная, достаточно плотная структура плиты позволяет производить качественную резку при помощи пилы, режущие поверхности которой выполнены из твердых сплавов, или болгарки. </w:t>
      </w:r>
    </w:p>
    <w:p w:rsidR="008A7C41" w:rsidRDefault="008A7C41" w:rsidP="008A7C41">
      <w:pPr>
        <w:pStyle w:val="31"/>
      </w:pPr>
    </w:p>
    <w:p w:rsidR="008A7C41" w:rsidRDefault="008A7C41" w:rsidP="008A7C41">
      <w:pPr>
        <w:pStyle w:val="31"/>
        <w:tabs>
          <w:tab w:val="clear" w:pos="284"/>
          <w:tab w:val="clear" w:pos="426"/>
          <w:tab w:val="left" w:pos="0"/>
        </w:tabs>
        <w:ind w:left="0"/>
        <w:rPr>
          <w:b/>
        </w:rPr>
      </w:pPr>
      <w:r>
        <w:rPr>
          <w:b/>
        </w:rPr>
        <w:t>КРЕПЛЕНИЕ ПЛИТЫ К НЕСУЩЕЙ КОНСТРУКЦИИ</w:t>
      </w:r>
    </w:p>
    <w:p w:rsidR="008A7C41" w:rsidRDefault="008A7C41" w:rsidP="008A7C41">
      <w:pPr>
        <w:pStyle w:val="31"/>
      </w:pPr>
    </w:p>
    <w:p w:rsidR="008A7C41" w:rsidRDefault="008A7C41" w:rsidP="008A7C41">
      <w:pPr>
        <w:pStyle w:val="31"/>
      </w:pPr>
      <w:r>
        <w:t xml:space="preserve">Панель </w:t>
      </w:r>
      <w:r>
        <w:rPr>
          <w:b/>
        </w:rPr>
        <w:t>СТРОПАН</w:t>
      </w:r>
      <w:r>
        <w:t xml:space="preserve"> можно крепить к несущим конструкциям с помощью шурупов 4,0х30. Для обеспечения правильного крепления панели, необходимым требованиям является соблюдение шага между крепежными элементами и расстояний между ними и краями плит, согласно следующей схеме.</w:t>
      </w:r>
    </w:p>
    <w:p w:rsidR="008A7C41" w:rsidRDefault="008A7C41" w:rsidP="008A7C41">
      <w:pPr>
        <w:pStyle w:val="3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6"/>
      </w:tblGrid>
      <w:tr w:rsidR="008A7C41" w:rsidTr="00E40414"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8A7C41" w:rsidRDefault="008A7C41" w:rsidP="00E40414">
            <w:pPr>
              <w:pStyle w:val="31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76450" cy="1352550"/>
                  <wp:effectExtent l="19050" t="0" r="0" b="0"/>
                  <wp:docPr id="4" name="Рисунок 4" descr="схема креп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хема креп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7C41" w:rsidRDefault="008A7C41" w:rsidP="008A7C41">
      <w:pPr>
        <w:pStyle w:val="31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380"/>
        <w:gridCol w:w="1380"/>
        <w:gridCol w:w="1380"/>
      </w:tblGrid>
      <w:tr w:rsidR="008A7C41" w:rsidTr="00E40414">
        <w:trPr>
          <w:cantSplit/>
        </w:trPr>
        <w:tc>
          <w:tcPr>
            <w:tcW w:w="2520" w:type="dxa"/>
            <w:vMerge w:val="restart"/>
          </w:tcPr>
          <w:p w:rsidR="008A7C41" w:rsidRDefault="008A7C41" w:rsidP="00E40414">
            <w:pPr>
              <w:pStyle w:val="31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Толщина плиты, </w:t>
            </w:r>
            <w:proofErr w:type="gramStart"/>
            <w:r>
              <w:rPr>
                <w:b/>
              </w:rPr>
              <w:t>мм</w:t>
            </w:r>
            <w:proofErr w:type="gramEnd"/>
          </w:p>
        </w:tc>
        <w:tc>
          <w:tcPr>
            <w:tcW w:w="4140" w:type="dxa"/>
            <w:gridSpan w:val="3"/>
          </w:tcPr>
          <w:p w:rsidR="008A7C41" w:rsidRDefault="008A7C41" w:rsidP="00E40414">
            <w:pPr>
              <w:pStyle w:val="31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Расстояние, </w:t>
            </w:r>
            <w:proofErr w:type="gramStart"/>
            <w:r>
              <w:rPr>
                <w:b/>
              </w:rPr>
              <w:t>мм</w:t>
            </w:r>
            <w:proofErr w:type="gramEnd"/>
          </w:p>
        </w:tc>
      </w:tr>
      <w:tr w:rsidR="008A7C41" w:rsidTr="00E40414">
        <w:trPr>
          <w:cantSplit/>
        </w:trPr>
        <w:tc>
          <w:tcPr>
            <w:tcW w:w="2520" w:type="dxa"/>
            <w:vMerge/>
          </w:tcPr>
          <w:p w:rsidR="008A7C41" w:rsidRDefault="008A7C41" w:rsidP="00E40414">
            <w:pPr>
              <w:pStyle w:val="31"/>
              <w:ind w:left="0" w:firstLine="0"/>
            </w:pPr>
          </w:p>
        </w:tc>
        <w:tc>
          <w:tcPr>
            <w:tcW w:w="1380" w:type="dxa"/>
          </w:tcPr>
          <w:p w:rsidR="008A7C41" w:rsidRDefault="008A7C41" w:rsidP="00E40414">
            <w:pPr>
              <w:pStyle w:val="31"/>
              <w:ind w:left="0"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1380" w:type="dxa"/>
          </w:tcPr>
          <w:p w:rsidR="008A7C41" w:rsidRDefault="008A7C41" w:rsidP="00E40414">
            <w:pPr>
              <w:pStyle w:val="31"/>
              <w:ind w:left="0"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1380" w:type="dxa"/>
          </w:tcPr>
          <w:p w:rsidR="008A7C41" w:rsidRDefault="008A7C41" w:rsidP="00E40414">
            <w:pPr>
              <w:pStyle w:val="31"/>
              <w:ind w:left="0"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c</w:t>
            </w:r>
          </w:p>
        </w:tc>
      </w:tr>
      <w:tr w:rsidR="008A7C41" w:rsidTr="00E40414">
        <w:tc>
          <w:tcPr>
            <w:tcW w:w="2520" w:type="dxa"/>
          </w:tcPr>
          <w:p w:rsidR="008A7C41" w:rsidRDefault="008A7C41" w:rsidP="00E40414">
            <w:pPr>
              <w:pStyle w:val="31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10, 12</w:t>
            </w:r>
          </w:p>
        </w:tc>
        <w:tc>
          <w:tcPr>
            <w:tcW w:w="1380" w:type="dxa"/>
          </w:tcPr>
          <w:p w:rsidR="008A7C41" w:rsidRDefault="008A7C41" w:rsidP="00E40414">
            <w:pPr>
              <w:pStyle w:val="31"/>
              <w:ind w:left="0" w:firstLine="0"/>
              <w:jc w:val="center"/>
            </w:pPr>
            <w:r>
              <w:t>100-200</w:t>
            </w:r>
          </w:p>
        </w:tc>
        <w:tc>
          <w:tcPr>
            <w:tcW w:w="1380" w:type="dxa"/>
          </w:tcPr>
          <w:p w:rsidR="008A7C41" w:rsidRDefault="008A7C41" w:rsidP="00E40414">
            <w:pPr>
              <w:pStyle w:val="31"/>
              <w:ind w:left="0" w:firstLine="0"/>
              <w:jc w:val="center"/>
            </w:pPr>
            <w:r>
              <w:t>400-600</w:t>
            </w:r>
          </w:p>
        </w:tc>
        <w:tc>
          <w:tcPr>
            <w:tcW w:w="1380" w:type="dxa"/>
          </w:tcPr>
          <w:p w:rsidR="008A7C41" w:rsidRDefault="008A7C41" w:rsidP="00E40414">
            <w:pPr>
              <w:pStyle w:val="31"/>
              <w:ind w:left="0" w:firstLine="0"/>
              <w:jc w:val="center"/>
            </w:pPr>
            <w:r>
              <w:t>15-20</w:t>
            </w:r>
          </w:p>
        </w:tc>
      </w:tr>
      <w:tr w:rsidR="008A7C41" w:rsidTr="00E40414">
        <w:tc>
          <w:tcPr>
            <w:tcW w:w="2520" w:type="dxa"/>
          </w:tcPr>
          <w:p w:rsidR="008A7C41" w:rsidRDefault="008A7C41" w:rsidP="00E40414">
            <w:pPr>
              <w:pStyle w:val="31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16, 20</w:t>
            </w:r>
          </w:p>
        </w:tc>
        <w:tc>
          <w:tcPr>
            <w:tcW w:w="1380" w:type="dxa"/>
          </w:tcPr>
          <w:p w:rsidR="008A7C41" w:rsidRDefault="008A7C41" w:rsidP="00E40414">
            <w:pPr>
              <w:pStyle w:val="31"/>
              <w:ind w:left="0" w:firstLine="0"/>
              <w:jc w:val="center"/>
            </w:pPr>
            <w:r>
              <w:t>200-300</w:t>
            </w:r>
          </w:p>
        </w:tc>
        <w:tc>
          <w:tcPr>
            <w:tcW w:w="1380" w:type="dxa"/>
          </w:tcPr>
          <w:p w:rsidR="008A7C41" w:rsidRDefault="008A7C41" w:rsidP="00E40414">
            <w:pPr>
              <w:pStyle w:val="31"/>
              <w:ind w:left="0" w:firstLine="0"/>
              <w:jc w:val="center"/>
            </w:pPr>
            <w:r>
              <w:t>400-600</w:t>
            </w:r>
          </w:p>
        </w:tc>
        <w:tc>
          <w:tcPr>
            <w:tcW w:w="1380" w:type="dxa"/>
          </w:tcPr>
          <w:p w:rsidR="008A7C41" w:rsidRDefault="008A7C41" w:rsidP="00E40414">
            <w:pPr>
              <w:pStyle w:val="31"/>
              <w:ind w:left="0" w:firstLine="0"/>
              <w:jc w:val="center"/>
            </w:pPr>
            <w:r>
              <w:t>15-25</w:t>
            </w:r>
          </w:p>
        </w:tc>
      </w:tr>
      <w:tr w:rsidR="008A7C41" w:rsidTr="00E40414">
        <w:tc>
          <w:tcPr>
            <w:tcW w:w="2520" w:type="dxa"/>
          </w:tcPr>
          <w:p w:rsidR="008A7C41" w:rsidRDefault="008A7C41" w:rsidP="00E40414">
            <w:pPr>
              <w:pStyle w:val="31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80" w:type="dxa"/>
          </w:tcPr>
          <w:p w:rsidR="008A7C41" w:rsidRDefault="008A7C41" w:rsidP="00E40414">
            <w:pPr>
              <w:pStyle w:val="31"/>
              <w:ind w:left="0" w:firstLine="0"/>
              <w:jc w:val="center"/>
            </w:pPr>
            <w:r>
              <w:t>200-400</w:t>
            </w:r>
          </w:p>
        </w:tc>
        <w:tc>
          <w:tcPr>
            <w:tcW w:w="1380" w:type="dxa"/>
          </w:tcPr>
          <w:p w:rsidR="008A7C41" w:rsidRDefault="008A7C41" w:rsidP="00E40414">
            <w:pPr>
              <w:pStyle w:val="31"/>
              <w:ind w:left="0" w:firstLine="0"/>
              <w:jc w:val="center"/>
            </w:pPr>
            <w:r>
              <w:t>600-800</w:t>
            </w:r>
          </w:p>
        </w:tc>
        <w:tc>
          <w:tcPr>
            <w:tcW w:w="1380" w:type="dxa"/>
          </w:tcPr>
          <w:p w:rsidR="008A7C41" w:rsidRDefault="008A7C41" w:rsidP="00E40414">
            <w:pPr>
              <w:pStyle w:val="31"/>
              <w:ind w:left="0" w:firstLine="0"/>
              <w:jc w:val="center"/>
            </w:pPr>
            <w:r>
              <w:t>15-30</w:t>
            </w:r>
          </w:p>
        </w:tc>
      </w:tr>
      <w:tr w:rsidR="008A7C41" w:rsidTr="00E40414">
        <w:tc>
          <w:tcPr>
            <w:tcW w:w="2520" w:type="dxa"/>
          </w:tcPr>
          <w:p w:rsidR="008A7C41" w:rsidRDefault="008A7C41" w:rsidP="00E40414">
            <w:pPr>
              <w:pStyle w:val="31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80" w:type="dxa"/>
          </w:tcPr>
          <w:p w:rsidR="008A7C41" w:rsidRDefault="008A7C41" w:rsidP="00E40414">
            <w:pPr>
              <w:pStyle w:val="31"/>
              <w:ind w:left="0" w:firstLine="0"/>
              <w:jc w:val="center"/>
            </w:pPr>
            <w:r>
              <w:t>300-500</w:t>
            </w:r>
          </w:p>
        </w:tc>
        <w:tc>
          <w:tcPr>
            <w:tcW w:w="1380" w:type="dxa"/>
          </w:tcPr>
          <w:p w:rsidR="008A7C41" w:rsidRDefault="008A7C41" w:rsidP="00E40414">
            <w:pPr>
              <w:pStyle w:val="31"/>
              <w:ind w:left="0" w:firstLine="0"/>
              <w:jc w:val="center"/>
            </w:pPr>
            <w:r>
              <w:t>600-1200</w:t>
            </w:r>
          </w:p>
        </w:tc>
        <w:tc>
          <w:tcPr>
            <w:tcW w:w="1380" w:type="dxa"/>
          </w:tcPr>
          <w:p w:rsidR="008A7C41" w:rsidRDefault="008A7C41" w:rsidP="00E40414">
            <w:pPr>
              <w:pStyle w:val="31"/>
              <w:ind w:left="0" w:firstLine="0"/>
              <w:jc w:val="center"/>
            </w:pPr>
            <w:r>
              <w:t>15-30</w:t>
            </w:r>
          </w:p>
        </w:tc>
      </w:tr>
    </w:tbl>
    <w:p w:rsidR="008A7C41" w:rsidRDefault="008A7C41" w:rsidP="008A7C41">
      <w:pPr>
        <w:pStyle w:val="31"/>
      </w:pPr>
    </w:p>
    <w:p w:rsidR="008A7C41" w:rsidRDefault="008A7C41" w:rsidP="008A7C41">
      <w:pPr>
        <w:pStyle w:val="31"/>
        <w:tabs>
          <w:tab w:val="clear" w:pos="284"/>
          <w:tab w:val="clear" w:pos="426"/>
          <w:tab w:val="left" w:pos="0"/>
        </w:tabs>
        <w:ind w:left="0"/>
      </w:pPr>
      <w:r>
        <w:t xml:space="preserve">Отверстия для шурупов рекомендуется просверлить предварительно, </w:t>
      </w:r>
      <w:r>
        <w:rPr>
          <w:u w:val="single"/>
        </w:rPr>
        <w:t>диаметром в 1,2 раза больше</w:t>
      </w:r>
      <w:r>
        <w:t xml:space="preserve">, чем диаметр шурупа. </w:t>
      </w:r>
    </w:p>
    <w:p w:rsidR="008A7C41" w:rsidRDefault="008A7C41" w:rsidP="008A7C41">
      <w:pPr>
        <w:pStyle w:val="31"/>
        <w:tabs>
          <w:tab w:val="clear" w:pos="284"/>
          <w:tab w:val="clear" w:pos="426"/>
          <w:tab w:val="left" w:pos="0"/>
        </w:tabs>
        <w:ind w:left="0"/>
      </w:pPr>
    </w:p>
    <w:p w:rsidR="008A7C41" w:rsidRDefault="008A7C41" w:rsidP="008A7C41">
      <w:pPr>
        <w:pStyle w:val="4"/>
        <w:ind w:firstLine="720"/>
        <w:jc w:val="both"/>
      </w:pPr>
      <w:r>
        <w:t>ШПАКЛЕВАНИЕ СТЫКОВ</w:t>
      </w:r>
    </w:p>
    <w:p w:rsidR="008A7C41" w:rsidRDefault="008A7C41" w:rsidP="008A7C41">
      <w:pPr>
        <w:rPr>
          <w:sz w:val="20"/>
        </w:rPr>
      </w:pPr>
    </w:p>
    <w:p w:rsidR="008A7C41" w:rsidRDefault="008A7C41" w:rsidP="008A7C41">
      <w:pPr>
        <w:pStyle w:val="31"/>
      </w:pPr>
      <w:r>
        <w:t xml:space="preserve">инструкция по </w:t>
      </w:r>
      <w:proofErr w:type="spellStart"/>
      <w:r>
        <w:t>шпаклеванию</w:t>
      </w:r>
      <w:proofErr w:type="spellEnd"/>
      <w:r>
        <w:t xml:space="preserve"> стыков:</w:t>
      </w:r>
    </w:p>
    <w:p w:rsidR="008A7C41" w:rsidRDefault="008A7C41" w:rsidP="008A7C41">
      <w:pPr>
        <w:pStyle w:val="33"/>
      </w:pPr>
      <w:r>
        <w:t xml:space="preserve">                     1.                                        2.                                          3.                                      4.        </w:t>
      </w:r>
    </w:p>
    <w:tbl>
      <w:tblPr>
        <w:tblW w:w="0" w:type="auto"/>
        <w:tblLayout w:type="fixed"/>
        <w:tblLook w:val="0000"/>
      </w:tblPr>
      <w:tblGrid>
        <w:gridCol w:w="2214"/>
        <w:gridCol w:w="2214"/>
        <w:gridCol w:w="2214"/>
        <w:gridCol w:w="2214"/>
      </w:tblGrid>
      <w:tr w:rsidR="008A7C41" w:rsidTr="00E40414">
        <w:tc>
          <w:tcPr>
            <w:tcW w:w="2214" w:type="dxa"/>
          </w:tcPr>
          <w:p w:rsidR="008A7C41" w:rsidRDefault="008A7C41" w:rsidP="00E40414">
            <w:r>
              <w:rPr>
                <w:noProof/>
              </w:rPr>
              <w:drawing>
                <wp:inline distT="0" distB="0" distL="0" distR="0">
                  <wp:extent cx="1257300" cy="1085850"/>
                  <wp:effectExtent l="19050" t="0" r="0" b="0"/>
                  <wp:docPr id="5" name="Рисунок 5" descr="обработка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бработка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8A7C41" w:rsidRDefault="008A7C41" w:rsidP="00E40414">
            <w:r>
              <w:rPr>
                <w:noProof/>
              </w:rPr>
              <w:drawing>
                <wp:inline distT="0" distB="0" distL="0" distR="0">
                  <wp:extent cx="1257300" cy="1085850"/>
                  <wp:effectExtent l="19050" t="0" r="0" b="0"/>
                  <wp:docPr id="6" name="Рисунок 6" descr="обработка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бработка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8A7C41" w:rsidRDefault="008A7C41" w:rsidP="00E40414">
            <w:r>
              <w:rPr>
                <w:noProof/>
              </w:rPr>
              <w:drawing>
                <wp:inline distT="0" distB="0" distL="0" distR="0">
                  <wp:extent cx="1257300" cy="1085850"/>
                  <wp:effectExtent l="19050" t="0" r="0" b="0"/>
                  <wp:docPr id="7" name="Рисунок 7" descr="обработка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бработка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8A7C41" w:rsidRDefault="008A7C41" w:rsidP="00E40414">
            <w:r>
              <w:rPr>
                <w:noProof/>
              </w:rPr>
              <w:drawing>
                <wp:inline distT="0" distB="0" distL="0" distR="0">
                  <wp:extent cx="1257300" cy="1085850"/>
                  <wp:effectExtent l="19050" t="0" r="0" b="0"/>
                  <wp:docPr id="8" name="Рисунок 8" descr="обработка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бработка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7C41" w:rsidRDefault="008A7C41" w:rsidP="008A7C41">
      <w:pPr>
        <w:jc w:val="both"/>
        <w:rPr>
          <w:sz w:val="20"/>
        </w:rPr>
      </w:pPr>
    </w:p>
    <w:p w:rsidR="008A7C41" w:rsidRDefault="008A7C41" w:rsidP="008A7C41">
      <w:pPr>
        <w:pStyle w:val="a3"/>
        <w:numPr>
          <w:ilvl w:val="0"/>
          <w:numId w:val="8"/>
        </w:numPr>
      </w:pPr>
      <w:r>
        <w:t>В зазор, образованный состыкованными плитами, при помощи шпателя уложите заподлицо эластичную шпаклевку. Одновременно зашпаклюйте места установки шурупов;</w:t>
      </w:r>
    </w:p>
    <w:p w:rsidR="008A7C41" w:rsidRDefault="008A7C41" w:rsidP="008A7C41">
      <w:pPr>
        <w:pStyle w:val="a3"/>
        <w:numPr>
          <w:ilvl w:val="0"/>
          <w:numId w:val="8"/>
        </w:numPr>
        <w:tabs>
          <w:tab w:val="left" w:pos="709"/>
        </w:tabs>
      </w:pPr>
      <w:r>
        <w:t xml:space="preserve">Уберите излишки шпаклевки. После высыхания раствора произведите </w:t>
      </w:r>
      <w:proofErr w:type="gramStart"/>
      <w:r>
        <w:t>окончательное</w:t>
      </w:r>
      <w:proofErr w:type="gramEnd"/>
      <w:r>
        <w:t xml:space="preserve"> </w:t>
      </w:r>
      <w:proofErr w:type="spellStart"/>
      <w:r>
        <w:t>шпаклевание</w:t>
      </w:r>
      <w:proofErr w:type="spellEnd"/>
      <w:r>
        <w:t>;</w:t>
      </w:r>
    </w:p>
    <w:p w:rsidR="008A7C41" w:rsidRDefault="008A7C41" w:rsidP="008A7C41">
      <w:pPr>
        <w:pStyle w:val="a3"/>
        <w:numPr>
          <w:ilvl w:val="0"/>
          <w:numId w:val="8"/>
        </w:numPr>
        <w:tabs>
          <w:tab w:val="left" w:pos="709"/>
        </w:tabs>
      </w:pPr>
      <w:r>
        <w:t>Затрите места укладки шпаклевки с целью удаления неровностей и выступов;</w:t>
      </w:r>
    </w:p>
    <w:p w:rsidR="008A7C41" w:rsidRDefault="008A7C41" w:rsidP="008A7C41">
      <w:pPr>
        <w:pStyle w:val="a3"/>
        <w:numPr>
          <w:ilvl w:val="0"/>
          <w:numId w:val="8"/>
        </w:numPr>
        <w:tabs>
          <w:tab w:val="left" w:pos="709"/>
        </w:tabs>
      </w:pPr>
      <w:r>
        <w:t>Мы рекомендуем места укладки шпаклевки и обработанные затиркой покрыть грунтовкой.</w:t>
      </w:r>
    </w:p>
    <w:p w:rsidR="008A7C41" w:rsidRDefault="008A7C41" w:rsidP="008A7C41">
      <w:pPr>
        <w:pStyle w:val="1"/>
        <w:ind w:firstLine="709"/>
      </w:pPr>
      <w:r>
        <w:t>ОБРАБОТКА ПОВЕРХНОСТИ ПАНЕЛИ</w:t>
      </w:r>
    </w:p>
    <w:p w:rsidR="008A7C41" w:rsidRDefault="008A7C41" w:rsidP="008A7C41"/>
    <w:p w:rsidR="008A7C41" w:rsidRDefault="008A7C41" w:rsidP="008A7C41">
      <w:pPr>
        <w:pStyle w:val="31"/>
      </w:pPr>
      <w:r>
        <w:lastRenderedPageBreak/>
        <w:t xml:space="preserve">Поверхности потолков, стен перегородок и других строительных элементов из панели </w:t>
      </w:r>
      <w:r>
        <w:rPr>
          <w:b/>
        </w:rPr>
        <w:t>СТРОПАН</w:t>
      </w:r>
      <w:r>
        <w:t xml:space="preserve"> пригодны для любой чистовой обработки: окраски, оклейки обоями и плиткой. Это придаст помещению законченный вид и повысит его эстетические свойства. </w:t>
      </w:r>
    </w:p>
    <w:p w:rsidR="008A7C41" w:rsidRDefault="008A7C41" w:rsidP="008A7C41">
      <w:pPr>
        <w:jc w:val="both"/>
      </w:pPr>
    </w:p>
    <w:p w:rsidR="008A7C41" w:rsidRDefault="008A7C41" w:rsidP="008A7C41">
      <w:pPr>
        <w:numPr>
          <w:ilvl w:val="0"/>
          <w:numId w:val="1"/>
        </w:numPr>
        <w:jc w:val="both"/>
        <w:outlineLvl w:val="0"/>
        <w:rPr>
          <w:b/>
          <w:sz w:val="20"/>
        </w:rPr>
      </w:pPr>
      <w:r>
        <w:rPr>
          <w:b/>
          <w:sz w:val="20"/>
        </w:rPr>
        <w:t>Подготовка поверхности:</w:t>
      </w:r>
    </w:p>
    <w:p w:rsidR="008A7C41" w:rsidRDefault="008A7C41" w:rsidP="008A7C41">
      <w:pPr>
        <w:numPr>
          <w:ilvl w:val="0"/>
          <w:numId w:val="4"/>
        </w:numPr>
        <w:ind w:left="1080"/>
        <w:jc w:val="both"/>
        <w:outlineLvl w:val="1"/>
        <w:rPr>
          <w:sz w:val="20"/>
        </w:rPr>
      </w:pPr>
      <w:r>
        <w:rPr>
          <w:sz w:val="20"/>
        </w:rPr>
        <w:t>Перед обработкой панели следует убедиться, что на поверхности плиты нет жирных и химических проявлений. Если они есть, то следует их удалить шкуркой при помощи шлифовальной машинки или слабым мыльным раствором (технического мыла).</w:t>
      </w:r>
    </w:p>
    <w:p w:rsidR="008A7C41" w:rsidRDefault="008A7C41" w:rsidP="008A7C41">
      <w:pPr>
        <w:numPr>
          <w:ilvl w:val="0"/>
          <w:numId w:val="4"/>
        </w:numPr>
        <w:ind w:left="1080"/>
        <w:jc w:val="both"/>
        <w:outlineLvl w:val="1"/>
        <w:rPr>
          <w:sz w:val="20"/>
        </w:rPr>
      </w:pPr>
      <w:r>
        <w:rPr>
          <w:sz w:val="20"/>
        </w:rPr>
        <w:t xml:space="preserve">Поверхность панели </w:t>
      </w:r>
      <w:r>
        <w:rPr>
          <w:b/>
          <w:sz w:val="20"/>
        </w:rPr>
        <w:t xml:space="preserve">СТРОПАН </w:t>
      </w:r>
      <w:r>
        <w:rPr>
          <w:sz w:val="20"/>
        </w:rPr>
        <w:t>следует загрунтовать со всех сторон (включительно следует обработать ребра панели). Поверхность покрывается грунтовкой кистью, специальной щеткой или распылителем. Благодаря грунтовке улучшается и выравнивается сцепление краски с поверхностью, предотвращается попадание влаги, а самое главное, уменьшается расход краски. Для грунтования используется стабилизирующая или глубоко проникающая пропитка, (вид грунтовки зависит от краски);</w:t>
      </w:r>
    </w:p>
    <w:p w:rsidR="008A7C41" w:rsidRDefault="008A7C41" w:rsidP="008A7C41">
      <w:pPr>
        <w:numPr>
          <w:ilvl w:val="0"/>
          <w:numId w:val="2"/>
        </w:numPr>
        <w:ind w:left="1080"/>
        <w:jc w:val="both"/>
        <w:outlineLvl w:val="0"/>
        <w:rPr>
          <w:sz w:val="20"/>
        </w:rPr>
      </w:pPr>
      <w:r>
        <w:rPr>
          <w:sz w:val="20"/>
        </w:rPr>
        <w:t>Заполняются образовавшиеся швы на месте стыка панелей эластичной мастикой как указано выше;</w:t>
      </w:r>
    </w:p>
    <w:p w:rsidR="008A7C41" w:rsidRDefault="008A7C41" w:rsidP="008A7C41">
      <w:pPr>
        <w:tabs>
          <w:tab w:val="num" w:pos="540"/>
          <w:tab w:val="num" w:pos="993"/>
        </w:tabs>
        <w:ind w:left="900"/>
        <w:jc w:val="both"/>
        <w:outlineLvl w:val="0"/>
        <w:rPr>
          <w:sz w:val="20"/>
        </w:rPr>
      </w:pPr>
    </w:p>
    <w:p w:rsidR="008A7C41" w:rsidRDefault="008A7C41" w:rsidP="008A7C41">
      <w:pPr>
        <w:numPr>
          <w:ilvl w:val="0"/>
          <w:numId w:val="1"/>
        </w:numPr>
        <w:jc w:val="both"/>
        <w:outlineLvl w:val="0"/>
        <w:rPr>
          <w:sz w:val="20"/>
        </w:rPr>
      </w:pPr>
      <w:r>
        <w:rPr>
          <w:b/>
          <w:sz w:val="20"/>
        </w:rPr>
        <w:t>Техника окрашивания.</w:t>
      </w:r>
      <w:r>
        <w:rPr>
          <w:sz w:val="20"/>
        </w:rPr>
        <w:t xml:space="preserve"> </w:t>
      </w:r>
    </w:p>
    <w:p w:rsidR="008A7C41" w:rsidRDefault="008A7C41" w:rsidP="008A7C41">
      <w:pPr>
        <w:numPr>
          <w:ilvl w:val="0"/>
          <w:numId w:val="3"/>
        </w:numPr>
        <w:ind w:left="1080"/>
        <w:jc w:val="both"/>
        <w:outlineLvl w:val="1"/>
        <w:rPr>
          <w:sz w:val="20"/>
        </w:rPr>
      </w:pPr>
      <w:r>
        <w:rPr>
          <w:sz w:val="20"/>
        </w:rPr>
        <w:t>Для получения идеально гладкой поверхности рекомендуется всю поверхность плиты зашпаклевать жидкой шпаклевкой на акриловой основе. Шпаклевка затирается затиркой или шлифуется шлейф машинкой.</w:t>
      </w:r>
    </w:p>
    <w:p w:rsidR="008A7C41" w:rsidRDefault="008A7C41" w:rsidP="008A7C41">
      <w:pPr>
        <w:numPr>
          <w:ilvl w:val="0"/>
          <w:numId w:val="3"/>
        </w:numPr>
        <w:ind w:left="1080"/>
        <w:jc w:val="both"/>
        <w:outlineLvl w:val="1"/>
        <w:rPr>
          <w:sz w:val="20"/>
        </w:rPr>
      </w:pPr>
      <w:r>
        <w:rPr>
          <w:sz w:val="20"/>
        </w:rPr>
        <w:t>Процесс правильного окрашивания включает две стадии:</w:t>
      </w:r>
    </w:p>
    <w:p w:rsidR="008A7C41" w:rsidRDefault="008A7C41" w:rsidP="008A7C41">
      <w:pPr>
        <w:numPr>
          <w:ilvl w:val="0"/>
          <w:numId w:val="7"/>
        </w:numPr>
        <w:jc w:val="both"/>
        <w:outlineLvl w:val="1"/>
        <w:rPr>
          <w:sz w:val="20"/>
        </w:rPr>
      </w:pPr>
      <w:r>
        <w:rPr>
          <w:sz w:val="20"/>
          <w:u w:val="single"/>
        </w:rPr>
        <w:t>Промежуточная стадия:</w:t>
      </w:r>
      <w:r>
        <w:rPr>
          <w:sz w:val="20"/>
        </w:rPr>
        <w:t xml:space="preserve"> </w:t>
      </w:r>
    </w:p>
    <w:p w:rsidR="008A7C41" w:rsidRDefault="008A7C41" w:rsidP="008A7C41">
      <w:pPr>
        <w:ind w:left="1440"/>
        <w:jc w:val="both"/>
        <w:outlineLvl w:val="1"/>
        <w:rPr>
          <w:sz w:val="20"/>
        </w:rPr>
      </w:pPr>
      <w:r>
        <w:rPr>
          <w:sz w:val="20"/>
        </w:rPr>
        <w:t>Промежуточная окраска необходима, чтобы исключить различные оттенки, которые возможны в связи с длительным нахождением панели под воздействием солнечных лучей и появлением на них пятен;</w:t>
      </w:r>
    </w:p>
    <w:p w:rsidR="008A7C41" w:rsidRDefault="008A7C41" w:rsidP="008A7C41">
      <w:pPr>
        <w:numPr>
          <w:ilvl w:val="0"/>
          <w:numId w:val="7"/>
        </w:numPr>
        <w:jc w:val="both"/>
        <w:outlineLvl w:val="1"/>
        <w:rPr>
          <w:sz w:val="20"/>
        </w:rPr>
      </w:pPr>
      <w:r>
        <w:rPr>
          <w:sz w:val="20"/>
          <w:u w:val="single"/>
        </w:rPr>
        <w:t>Заключительная стадия:</w:t>
      </w:r>
      <w:r>
        <w:rPr>
          <w:sz w:val="20"/>
        </w:rPr>
        <w:t xml:space="preserve"> </w:t>
      </w:r>
    </w:p>
    <w:p w:rsidR="008A7C41" w:rsidRDefault="008A7C41" w:rsidP="008A7C41">
      <w:pPr>
        <w:ind w:left="1440"/>
        <w:jc w:val="both"/>
        <w:outlineLvl w:val="1"/>
        <w:rPr>
          <w:sz w:val="20"/>
        </w:rPr>
      </w:pPr>
      <w:r>
        <w:rPr>
          <w:sz w:val="20"/>
        </w:rPr>
        <w:t>Краска наносится, как правило, неразбавленной во избежание возможной утраты качеств, гарантируемых производителем. Окрашивание считается правильным, когда на поверхности трудноразличимы швы между плитами.</w:t>
      </w:r>
    </w:p>
    <w:p w:rsidR="008A7C41" w:rsidRDefault="008A7C41" w:rsidP="008A7C41">
      <w:pPr>
        <w:ind w:left="1440"/>
        <w:jc w:val="both"/>
        <w:outlineLvl w:val="1"/>
        <w:rPr>
          <w:sz w:val="20"/>
        </w:rPr>
      </w:pPr>
      <w:r>
        <w:rPr>
          <w:sz w:val="20"/>
        </w:rPr>
        <w:t>Панель может быть окрашена любыми красками. Мы рекомендуем краски на акриловой или силиконовой основе.</w:t>
      </w:r>
    </w:p>
    <w:p w:rsidR="008A7C41" w:rsidRDefault="008A7C41" w:rsidP="008A7C41">
      <w:pPr>
        <w:ind w:left="1080"/>
        <w:jc w:val="both"/>
        <w:outlineLvl w:val="1"/>
        <w:rPr>
          <w:sz w:val="20"/>
        </w:rPr>
      </w:pPr>
    </w:p>
    <w:p w:rsidR="008A7C41" w:rsidRDefault="008A7C41" w:rsidP="008A7C41">
      <w:pPr>
        <w:numPr>
          <w:ilvl w:val="0"/>
          <w:numId w:val="1"/>
        </w:numPr>
        <w:jc w:val="both"/>
        <w:outlineLvl w:val="0"/>
        <w:rPr>
          <w:sz w:val="20"/>
        </w:rPr>
      </w:pPr>
      <w:r>
        <w:rPr>
          <w:b/>
          <w:sz w:val="20"/>
        </w:rPr>
        <w:t>Оклеивание обоями</w:t>
      </w:r>
    </w:p>
    <w:p w:rsidR="008A7C41" w:rsidRDefault="008A7C41" w:rsidP="008A7C41">
      <w:pPr>
        <w:ind w:left="709"/>
        <w:jc w:val="both"/>
        <w:outlineLvl w:val="0"/>
        <w:rPr>
          <w:sz w:val="20"/>
        </w:rPr>
      </w:pPr>
      <w:r>
        <w:rPr>
          <w:sz w:val="20"/>
        </w:rPr>
        <w:t xml:space="preserve">До оклеивания обоями рекомендуется загрунтовать поверхность с помощью грунтовки для обоев. Эта грунтовка наносится щеткой или кистью и должна хорошо просохнуть до склеивания обоями. </w:t>
      </w:r>
    </w:p>
    <w:p w:rsidR="008A7C41" w:rsidRDefault="008A7C41" w:rsidP="008A7C41">
      <w:pPr>
        <w:ind w:left="709"/>
        <w:jc w:val="both"/>
        <w:outlineLvl w:val="0"/>
        <w:rPr>
          <w:sz w:val="20"/>
        </w:rPr>
      </w:pPr>
    </w:p>
    <w:p w:rsidR="008A7C41" w:rsidRDefault="008A7C41" w:rsidP="008A7C41">
      <w:pPr>
        <w:jc w:val="both"/>
        <w:rPr>
          <w:sz w:val="20"/>
        </w:rPr>
      </w:pPr>
    </w:p>
    <w:p w:rsidR="008A7C41" w:rsidRDefault="008A7C41" w:rsidP="008A7C41">
      <w:pPr>
        <w:pStyle w:val="1"/>
        <w:ind w:firstLine="709"/>
      </w:pPr>
      <w:r>
        <w:t>КАК ЗАДЕЛЫВАТЬ МАЛЫЕ ОТВЕРСТИЯ В ПАНЕЛИ</w:t>
      </w:r>
    </w:p>
    <w:p w:rsidR="008A7C41" w:rsidRDefault="008A7C41" w:rsidP="008A7C41">
      <w:pPr>
        <w:jc w:val="both"/>
        <w:rPr>
          <w:sz w:val="20"/>
        </w:rPr>
      </w:pPr>
    </w:p>
    <w:p w:rsidR="008A7C41" w:rsidRDefault="008A7C41" w:rsidP="008A7C41">
      <w:pPr>
        <w:pStyle w:val="2"/>
        <w:tabs>
          <w:tab w:val="left" w:pos="4820"/>
        </w:tabs>
      </w:pPr>
      <w:r w:rsidRPr="0022234D">
        <w:rPr>
          <w:b/>
        </w:rPr>
        <w:t xml:space="preserve">ПАНЕЛЬ </w:t>
      </w:r>
      <w:r>
        <w:rPr>
          <w:b/>
        </w:rPr>
        <w:t xml:space="preserve">СТРОПАН </w:t>
      </w:r>
      <w:r>
        <w:t>- достаточно прочный материал. Однако</w:t>
      </w:r>
      <w:proofErr w:type="gramStart"/>
      <w:r>
        <w:t>,</w:t>
      </w:r>
      <w:proofErr w:type="gramEnd"/>
      <w:r>
        <w:t xml:space="preserve"> если очень стараться, и его можно повредить. Вы знаете, что может сделать со стеной ребенок с молотком, играющий в строителя? Стену из </w:t>
      </w:r>
      <w:proofErr w:type="spellStart"/>
      <w:r>
        <w:t>гипрока</w:t>
      </w:r>
      <w:proofErr w:type="spellEnd"/>
      <w:r>
        <w:t xml:space="preserve"> пришлось бы обшивать заново, панель </w:t>
      </w:r>
      <w:r>
        <w:rPr>
          <w:b/>
        </w:rPr>
        <w:t xml:space="preserve">СТРОПАН </w:t>
      </w:r>
      <w:r>
        <w:t xml:space="preserve">тоже получит вмятины и выбоины. Бывают и технологические отверстия - например, при </w:t>
      </w:r>
      <w:proofErr w:type="spellStart"/>
      <w:r>
        <w:t>засверловке</w:t>
      </w:r>
      <w:proofErr w:type="spellEnd"/>
      <w:r>
        <w:t xml:space="preserve"> под крепление. Как быть? Предлагаем пошаговую инструкцию: </w:t>
      </w:r>
    </w:p>
    <w:tbl>
      <w:tblPr>
        <w:tblW w:w="0" w:type="auto"/>
        <w:tblLayout w:type="fixed"/>
        <w:tblLook w:val="0000"/>
      </w:tblPr>
      <w:tblGrid>
        <w:gridCol w:w="4428"/>
        <w:gridCol w:w="4428"/>
      </w:tblGrid>
      <w:tr w:rsidR="008A7C41" w:rsidTr="00E40414">
        <w:tc>
          <w:tcPr>
            <w:tcW w:w="4428" w:type="dxa"/>
          </w:tcPr>
          <w:p w:rsidR="008A7C41" w:rsidRDefault="008A7C41" w:rsidP="00E40414">
            <w:pPr>
              <w:pStyle w:val="2"/>
              <w:ind w:left="1134" w:firstLine="0"/>
            </w:pPr>
            <w:r>
              <w:rPr>
                <w:noProof/>
              </w:rPr>
              <w:drawing>
                <wp:inline distT="0" distB="0" distL="0" distR="0">
                  <wp:extent cx="1647825" cy="1438275"/>
                  <wp:effectExtent l="19050" t="0" r="9525" b="0"/>
                  <wp:docPr id="9" name="Рисунок 9" descr="обработка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обработка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A7C41" w:rsidRDefault="008A7C41" w:rsidP="00E40414">
            <w:pPr>
              <w:pStyle w:val="2"/>
              <w:ind w:left="1101" w:firstLine="0"/>
            </w:pPr>
            <w:r>
              <w:rPr>
                <w:noProof/>
              </w:rPr>
              <w:drawing>
                <wp:inline distT="0" distB="0" distL="0" distR="0">
                  <wp:extent cx="1676400" cy="1476375"/>
                  <wp:effectExtent l="19050" t="0" r="0" b="0"/>
                  <wp:docPr id="10" name="Рисунок 10" descr="обработка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обработка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7C41" w:rsidRDefault="008A7C41" w:rsidP="008A7C41">
      <w:pPr>
        <w:pStyle w:val="2"/>
      </w:pPr>
    </w:p>
    <w:p w:rsidR="008A7C41" w:rsidRDefault="008A7C41" w:rsidP="008A7C41">
      <w:pPr>
        <w:numPr>
          <w:ilvl w:val="0"/>
          <w:numId w:val="6"/>
        </w:numPr>
        <w:tabs>
          <w:tab w:val="left" w:pos="925"/>
          <w:tab w:val="left" w:pos="9360"/>
        </w:tabs>
        <w:jc w:val="both"/>
        <w:rPr>
          <w:sz w:val="20"/>
        </w:rPr>
      </w:pPr>
      <w:r>
        <w:rPr>
          <w:sz w:val="20"/>
        </w:rPr>
        <w:t>С помощью универсального ножа или иного инструмента удалите все неплотно прилегающие и поврежденные кусочки плиты;</w:t>
      </w:r>
    </w:p>
    <w:p w:rsidR="008A7C41" w:rsidRDefault="008A7C41" w:rsidP="008A7C41">
      <w:pPr>
        <w:numPr>
          <w:ilvl w:val="0"/>
          <w:numId w:val="6"/>
        </w:numPr>
        <w:tabs>
          <w:tab w:val="left" w:pos="925"/>
          <w:tab w:val="left" w:pos="9360"/>
        </w:tabs>
        <w:jc w:val="both"/>
        <w:rPr>
          <w:sz w:val="20"/>
        </w:rPr>
      </w:pPr>
      <w:r>
        <w:rPr>
          <w:sz w:val="20"/>
        </w:rPr>
        <w:t xml:space="preserve">С помощью шпателя нанесите на поврежденный участок тонкий слой шпаклевки. Дайте шпаклевке застыть, </w:t>
      </w:r>
    </w:p>
    <w:p w:rsidR="008A7C41" w:rsidRDefault="008A7C41" w:rsidP="008A7C41">
      <w:pPr>
        <w:numPr>
          <w:ilvl w:val="0"/>
          <w:numId w:val="6"/>
        </w:numPr>
        <w:tabs>
          <w:tab w:val="left" w:pos="925"/>
          <w:tab w:val="left" w:pos="9360"/>
        </w:tabs>
        <w:jc w:val="both"/>
        <w:rPr>
          <w:sz w:val="20"/>
        </w:rPr>
      </w:pPr>
      <w:r>
        <w:rPr>
          <w:sz w:val="20"/>
        </w:rPr>
        <w:t>Слегка зачистите заделанную шпаклевкой поверхность шкуркой для удаления пятен шпаклевки,</w:t>
      </w:r>
    </w:p>
    <w:p w:rsidR="008A7C41" w:rsidRDefault="008A7C41" w:rsidP="008A7C41">
      <w:pPr>
        <w:numPr>
          <w:ilvl w:val="0"/>
          <w:numId w:val="6"/>
        </w:numPr>
        <w:tabs>
          <w:tab w:val="left" w:pos="925"/>
          <w:tab w:val="left" w:pos="9360"/>
        </w:tabs>
        <w:jc w:val="both"/>
        <w:rPr>
          <w:sz w:val="20"/>
        </w:rPr>
      </w:pPr>
      <w:r>
        <w:rPr>
          <w:sz w:val="20"/>
        </w:rPr>
        <w:t>Если необходимо, нанесите второй слой шпаклевки аналогично. Плита будет как новая.</w:t>
      </w:r>
    </w:p>
    <w:p w:rsidR="008A7C41" w:rsidRDefault="008A7C41" w:rsidP="008A7C41">
      <w:pPr>
        <w:jc w:val="both"/>
        <w:rPr>
          <w:sz w:val="20"/>
        </w:rPr>
      </w:pPr>
    </w:p>
    <w:p w:rsidR="008A7C41" w:rsidRDefault="008A7C41" w:rsidP="008A7C41">
      <w:pPr>
        <w:pStyle w:val="3"/>
        <w:rPr>
          <w:sz w:val="20"/>
        </w:rPr>
      </w:pPr>
      <w:r>
        <w:rPr>
          <w:sz w:val="20"/>
        </w:rPr>
        <w:lastRenderedPageBreak/>
        <w:t xml:space="preserve">СКЛЕИВАНИЕ  ПАНЕЛИ </w:t>
      </w:r>
    </w:p>
    <w:p w:rsidR="008A7C41" w:rsidRDefault="008A7C41" w:rsidP="008A7C41">
      <w:pPr>
        <w:rPr>
          <w:sz w:val="20"/>
        </w:rPr>
      </w:pPr>
    </w:p>
    <w:p w:rsidR="008A7C41" w:rsidRDefault="008A7C41" w:rsidP="008A7C41">
      <w:pPr>
        <w:pStyle w:val="31"/>
        <w:tabs>
          <w:tab w:val="clear" w:pos="284"/>
          <w:tab w:val="left" w:pos="0"/>
        </w:tabs>
        <w:ind w:left="0"/>
      </w:pPr>
      <w:r>
        <w:t xml:space="preserve">Можно склеивать различные детали из панели друг с другом и другими материалами. Причем детали могут быть достаточно большими. Соединение при этом получается чрезвычайно прочным: например, можно приклеивать украшения на фасад дома. Как это сделать? Предлагаем пошаговую инструкцию: </w:t>
      </w:r>
    </w:p>
    <w:p w:rsidR="008A7C41" w:rsidRDefault="008A7C41" w:rsidP="008A7C41">
      <w:pPr>
        <w:numPr>
          <w:ilvl w:val="0"/>
          <w:numId w:val="5"/>
        </w:numPr>
        <w:outlineLvl w:val="0"/>
        <w:rPr>
          <w:sz w:val="20"/>
        </w:rPr>
      </w:pPr>
      <w:r>
        <w:rPr>
          <w:sz w:val="20"/>
        </w:rPr>
        <w:t xml:space="preserve">зачистите поверхности склеиваемых плит; </w:t>
      </w:r>
    </w:p>
    <w:p w:rsidR="008A7C41" w:rsidRDefault="008A7C41" w:rsidP="008A7C41">
      <w:pPr>
        <w:numPr>
          <w:ilvl w:val="0"/>
          <w:numId w:val="5"/>
        </w:numPr>
        <w:outlineLvl w:val="0"/>
        <w:rPr>
          <w:sz w:val="20"/>
        </w:rPr>
      </w:pPr>
      <w:r>
        <w:rPr>
          <w:sz w:val="20"/>
        </w:rPr>
        <w:t xml:space="preserve">нанесите на поверхности клей согласно прилагающейся инструкции; </w:t>
      </w:r>
    </w:p>
    <w:p w:rsidR="008A7C41" w:rsidRDefault="008A7C41" w:rsidP="008A7C41">
      <w:pPr>
        <w:numPr>
          <w:ilvl w:val="0"/>
          <w:numId w:val="5"/>
        </w:numPr>
        <w:outlineLvl w:val="0"/>
        <w:rPr>
          <w:sz w:val="20"/>
        </w:rPr>
      </w:pPr>
      <w:r>
        <w:rPr>
          <w:sz w:val="20"/>
        </w:rPr>
        <w:t xml:space="preserve">плотно прижмите склеиваемые плиты друг к другу и оставьте в таком положении для надежного соединения. </w:t>
      </w:r>
    </w:p>
    <w:p w:rsidR="008A7C41" w:rsidRDefault="008A7C41" w:rsidP="008A7C41">
      <w:pPr>
        <w:ind w:firstLine="709"/>
        <w:rPr>
          <w:sz w:val="20"/>
        </w:rPr>
      </w:pPr>
      <w:r>
        <w:rPr>
          <w:sz w:val="20"/>
        </w:rPr>
        <w:t xml:space="preserve">Мы рекомендуем следующий клей: </w:t>
      </w:r>
    </w:p>
    <w:p w:rsidR="008A7C41" w:rsidRDefault="008A7C41" w:rsidP="008A7C41">
      <w:pPr>
        <w:rPr>
          <w:sz w:val="20"/>
        </w:rPr>
      </w:pPr>
      <w:proofErr w:type="spellStart"/>
      <w:r>
        <w:rPr>
          <w:sz w:val="20"/>
        </w:rPr>
        <w:t>Клейберит</w:t>
      </w:r>
      <w:proofErr w:type="spellEnd"/>
      <w:r>
        <w:rPr>
          <w:sz w:val="20"/>
        </w:rPr>
        <w:t xml:space="preserve"> ПУР - Клей 501. Это </w:t>
      </w:r>
      <w:proofErr w:type="spellStart"/>
      <w:r>
        <w:rPr>
          <w:sz w:val="20"/>
        </w:rPr>
        <w:t>влагоотверждаемый</w:t>
      </w:r>
      <w:proofErr w:type="spellEnd"/>
      <w:r>
        <w:rPr>
          <w:sz w:val="20"/>
        </w:rPr>
        <w:t xml:space="preserve"> 1-компонентный реакционный клей на основе полиуретана с высшей </w:t>
      </w:r>
      <w:proofErr w:type="spellStart"/>
      <w:r>
        <w:rPr>
          <w:sz w:val="20"/>
        </w:rPr>
        <w:t>влаго</w:t>
      </w:r>
      <w:proofErr w:type="spellEnd"/>
      <w:r>
        <w:rPr>
          <w:sz w:val="20"/>
        </w:rPr>
        <w:t xml:space="preserve"> и термостойкостью. Степень нагрузки Д</w:t>
      </w:r>
      <w:proofErr w:type="gramStart"/>
      <w:r>
        <w:rPr>
          <w:sz w:val="20"/>
        </w:rPr>
        <w:t>4</w:t>
      </w:r>
      <w:proofErr w:type="gramEnd"/>
      <w:r>
        <w:rPr>
          <w:sz w:val="20"/>
        </w:rPr>
        <w:t xml:space="preserve"> по ДИН/ЕН 204.</w:t>
      </w:r>
    </w:p>
    <w:p w:rsidR="008A7C41" w:rsidRDefault="008A7C41" w:rsidP="008A7C41">
      <w:pPr>
        <w:rPr>
          <w:sz w:val="20"/>
        </w:rPr>
      </w:pPr>
    </w:p>
    <w:p w:rsidR="008A7C41" w:rsidRDefault="008A7C41" w:rsidP="008A7C41">
      <w:pPr>
        <w:rPr>
          <w:sz w:val="20"/>
        </w:rPr>
      </w:pPr>
    </w:p>
    <w:p w:rsidR="00E33A29" w:rsidRDefault="008A7C41" w:rsidP="008A7C41">
      <w:r>
        <w:rPr>
          <w:sz w:val="20"/>
        </w:rPr>
        <w:br w:type="page"/>
      </w:r>
    </w:p>
    <w:sectPr w:rsidR="00E33A29" w:rsidSect="00E3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195711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8B823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5260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8F87E6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33EC0FDB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69831D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73C1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C41"/>
    <w:rsid w:val="00595AF4"/>
    <w:rsid w:val="008A7C41"/>
    <w:rsid w:val="008E7043"/>
    <w:rsid w:val="00E33A29"/>
    <w:rsid w:val="00F8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C41"/>
    <w:pPr>
      <w:keepNext/>
      <w:jc w:val="both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8A7C41"/>
    <w:pPr>
      <w:keepNext/>
      <w:ind w:firstLine="709"/>
      <w:jc w:val="both"/>
      <w:outlineLvl w:val="2"/>
    </w:pPr>
    <w:rPr>
      <w:b/>
      <w:sz w:val="18"/>
      <w:szCs w:val="20"/>
    </w:rPr>
  </w:style>
  <w:style w:type="paragraph" w:styleId="4">
    <w:name w:val="heading 4"/>
    <w:basedOn w:val="a"/>
    <w:next w:val="a"/>
    <w:link w:val="40"/>
    <w:qFormat/>
    <w:rsid w:val="008A7C41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C4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7C4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A7C4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8A7C41"/>
    <w:pPr>
      <w:ind w:firstLine="709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A7C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8A7C41"/>
    <w:pPr>
      <w:jc w:val="center"/>
    </w:pPr>
    <w:rPr>
      <w:b/>
      <w:sz w:val="20"/>
    </w:rPr>
  </w:style>
  <w:style w:type="character" w:customStyle="1" w:styleId="a6">
    <w:name w:val="Подзаголовок Знак"/>
    <w:basedOn w:val="a0"/>
    <w:link w:val="a5"/>
    <w:rsid w:val="008A7C4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31">
    <w:name w:val="Body Text Indent 3"/>
    <w:basedOn w:val="a"/>
    <w:link w:val="32"/>
    <w:rsid w:val="008A7C41"/>
    <w:pPr>
      <w:tabs>
        <w:tab w:val="left" w:pos="284"/>
        <w:tab w:val="left" w:pos="426"/>
      </w:tabs>
      <w:ind w:left="284" w:firstLine="709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A7C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8A7C41"/>
    <w:pPr>
      <w:ind w:firstLine="709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A7C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A7C41"/>
    <w:rPr>
      <w:sz w:val="20"/>
    </w:rPr>
  </w:style>
  <w:style w:type="character" w:customStyle="1" w:styleId="34">
    <w:name w:val="Основной текст 3 Знак"/>
    <w:basedOn w:val="a0"/>
    <w:link w:val="33"/>
    <w:rsid w:val="008A7C4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C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C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2012-10-29T07:51:00Z</dcterms:created>
  <dcterms:modified xsi:type="dcterms:W3CDTF">2015-03-25T08:52:00Z</dcterms:modified>
</cp:coreProperties>
</file>